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1" w:rsidRPr="00505629" w:rsidRDefault="00E46CA1" w:rsidP="00505629">
      <w:pPr>
        <w:spacing w:line="240" w:lineRule="auto"/>
        <w:jc w:val="center"/>
        <w:rPr>
          <w:sz w:val="20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1.9pt" o:ole="" fillcolor="window">
            <v:imagedata r:id="rId6" o:title=""/>
          </v:shape>
          <o:OLEObject Type="Embed" ProgID="Word.Picture.8" ShapeID="_x0000_i1025" DrawAspect="Content" ObjectID="_1503305394" r:id="rId7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E46CA1" w:rsidRPr="00E46CA1" w:rsidRDefault="00E46CA1" w:rsidP="00E46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05629">
        <w:rPr>
          <w:rFonts w:ascii="Times New Roman" w:eastAsia="Times New Roman" w:hAnsi="Times New Roman" w:cs="Times New Roman"/>
          <w:b/>
          <w:bCs/>
          <w:sz w:val="28"/>
          <w:szCs w:val="28"/>
        </w:rPr>
        <w:t>Куж</w:t>
      </w:r>
      <w:proofErr w:type="spellEnd"/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  <w:proofErr w:type="spellStart"/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сикт</w:t>
      </w:r>
      <w:proofErr w:type="spellEnd"/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овмöдчöмин</w:t>
      </w:r>
      <w:r w:rsidR="00505629">
        <w:rPr>
          <w:rFonts w:ascii="Times New Roman" w:eastAsia="Times New Roman" w:hAnsi="Times New Roman" w:cs="Times New Roman"/>
          <w:b/>
          <w:bCs/>
          <w:sz w:val="28"/>
          <w:szCs w:val="28"/>
        </w:rPr>
        <w:t>са</w:t>
      </w:r>
      <w:proofErr w:type="spellEnd"/>
      <w:r w:rsidRPr="00E46C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46CA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05629"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лöн</w:t>
      </w:r>
      <w:proofErr w:type="spellEnd"/>
      <w:r w:rsidRPr="00E46CA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46CA1" w:rsidRPr="00E46CA1" w:rsidRDefault="00E46CA1" w:rsidP="00E4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______________</w:t>
      </w:r>
      <w:r w:rsidRPr="00E46C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___</w:t>
      </w:r>
      <w:r w:rsidRPr="00E46CA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           </w:t>
      </w:r>
      <w:proofErr w:type="gramStart"/>
      <w:r w:rsidRPr="005056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</w:t>
      </w:r>
      <w:r w:rsidRPr="005056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ÖМ</w:t>
      </w:r>
      <w:proofErr w:type="gramEnd"/>
      <w:r w:rsidRPr="005056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_</w:t>
      </w:r>
      <w:r w:rsidRPr="00E46CA1">
        <w:rPr>
          <w:rFonts w:ascii="Times New Roman" w:eastAsia="Times New Roman" w:hAnsi="Times New Roman" w:cs="Times New Roman"/>
          <w:sz w:val="32"/>
          <w:szCs w:val="32"/>
          <w:u w:val="single"/>
        </w:rPr>
        <w:t>_</w:t>
      </w:r>
      <w:r w:rsidRPr="00E46C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</w:t>
      </w:r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proofErr w:type="spellStart"/>
      <w:r w:rsidR="00505629">
        <w:rPr>
          <w:rFonts w:ascii="Times New Roman" w:eastAsia="Times New Roman" w:hAnsi="Times New Roman" w:cs="Times New Roman"/>
          <w:b/>
          <w:bCs/>
          <w:sz w:val="28"/>
          <w:szCs w:val="28"/>
        </w:rPr>
        <w:t>Кужба</w:t>
      </w:r>
      <w:proofErr w:type="spellEnd"/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46CA1" w:rsidRPr="00505629" w:rsidRDefault="00E46CA1" w:rsidP="00E46C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505629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Pr="00505629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E46CA1" w:rsidRDefault="00E46CA1" w:rsidP="00E46CA1">
      <w:pPr>
        <w:rPr>
          <w:rFonts w:ascii="Calibri" w:hAnsi="Calibri"/>
        </w:rPr>
      </w:pPr>
    </w:p>
    <w:p w:rsidR="00E46CA1" w:rsidRPr="00E46CA1" w:rsidRDefault="00B8065C" w:rsidP="00E46CA1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июля</w:t>
      </w:r>
      <w:r w:rsidR="00E46CA1" w:rsidRPr="00E46CA1">
        <w:rPr>
          <w:rFonts w:ascii="Times New Roman" w:hAnsi="Times New Roman" w:cs="Times New Roman"/>
          <w:b/>
          <w:bCs/>
          <w:sz w:val="28"/>
          <w:szCs w:val="28"/>
        </w:rPr>
        <w:t xml:space="preserve"> 2015 год                                                          </w:t>
      </w:r>
      <w:r w:rsidR="00E46C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505629" w:rsidRDefault="00505629" w:rsidP="00E46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CA1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E46CA1" w:rsidRPr="00E46CA1" w:rsidRDefault="00E46CA1" w:rsidP="00E46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CA1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E46CA1" w:rsidRDefault="00505629" w:rsidP="00E46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ужба</w:t>
      </w:r>
      <w:proofErr w:type="spellEnd"/>
      <w:r w:rsidR="00E46CA1" w:rsidRPr="00E46CA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46CA1" w:rsidRPr="00E46CA1" w:rsidRDefault="00E46CA1" w:rsidP="00E46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CA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</w:p>
    <w:p w:rsid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06.10.2003 года №</w:t>
      </w:r>
      <w:r w:rsidRPr="00E46CA1">
        <w:rPr>
          <w:rFonts w:ascii="Times New Roman" w:hAnsi="Times New Roman" w:cs="Times New Roman"/>
          <w:sz w:val="28"/>
          <w:szCs w:val="28"/>
        </w:rPr>
        <w:t xml:space="preserve"> 131-ФЗ  «Об общих принципах организации местного самоуправления в Российской Федерации»,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505629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E46CA1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  <w:r w:rsidR="00505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6CA1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E46CA1" w:rsidRPr="00E46CA1" w:rsidRDefault="00E46CA1" w:rsidP="00E46C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>2. Постановления администрации сельского поселения «</w:t>
      </w:r>
      <w:proofErr w:type="spellStart"/>
      <w:r w:rsidR="00505629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E46CA1">
        <w:rPr>
          <w:rFonts w:ascii="Times New Roman" w:hAnsi="Times New Roman" w:cs="Times New Roman"/>
          <w:bCs/>
          <w:sz w:val="28"/>
          <w:szCs w:val="28"/>
        </w:rPr>
        <w:t>» от 29 июня 2012г.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5629">
        <w:rPr>
          <w:rFonts w:ascii="Times New Roman" w:hAnsi="Times New Roman" w:cs="Times New Roman"/>
          <w:bCs/>
          <w:sz w:val="28"/>
          <w:szCs w:val="28"/>
        </w:rPr>
        <w:t>33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CA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E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переводу жилого помещения в нежилое или нежилого помещения в жилое помещение»</w:t>
      </w:r>
      <w:r w:rsidRPr="00E46CA1">
        <w:rPr>
          <w:rFonts w:ascii="Times New Roman" w:hAnsi="Times New Roman" w:cs="Times New Roman"/>
          <w:sz w:val="28"/>
          <w:szCs w:val="28"/>
        </w:rPr>
        <w:t>»</w:t>
      </w:r>
      <w:r w:rsidRPr="00E46CA1">
        <w:rPr>
          <w:rFonts w:ascii="Times New Roman" w:hAnsi="Times New Roman" w:cs="Times New Roman"/>
          <w:bCs/>
          <w:sz w:val="28"/>
          <w:szCs w:val="28"/>
        </w:rPr>
        <w:t xml:space="preserve"> считать </w:t>
      </w:r>
      <w:proofErr w:type="gramStart"/>
      <w:r w:rsidRPr="00E46CA1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Pr="00E46CA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E46CA1" w:rsidRPr="00E46CA1" w:rsidRDefault="00E46CA1" w:rsidP="00E46CA1">
      <w:pPr>
        <w:spacing w:after="0" w:line="240" w:lineRule="auto"/>
        <w:ind w:firstLine="539"/>
        <w:jc w:val="both"/>
        <w:rPr>
          <w:bCs/>
        </w:rPr>
      </w:pPr>
      <w:r w:rsidRPr="00E46CA1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505629">
        <w:rPr>
          <w:rFonts w:ascii="Times New Roman" w:hAnsi="Times New Roman" w:cs="Times New Roman"/>
          <w:bCs/>
          <w:sz w:val="28"/>
          <w:szCs w:val="28"/>
        </w:rPr>
        <w:t>Кужба</w:t>
      </w:r>
      <w:proofErr w:type="spellEnd"/>
      <w:r w:rsidRPr="00E46CA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6CA1" w:rsidRPr="00B13C69" w:rsidRDefault="00E46CA1" w:rsidP="00E46CA1">
      <w:pPr>
        <w:jc w:val="center"/>
        <w:rPr>
          <w:bCs/>
        </w:rPr>
      </w:pPr>
    </w:p>
    <w:p w:rsidR="00E46CA1" w:rsidRPr="007065C4" w:rsidRDefault="00E46CA1" w:rsidP="00E46C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505629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505629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E46CA1" w:rsidRDefault="00E46CA1" w:rsidP="00E46C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46CA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50562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Pr="00E46CA1">
        <w:rPr>
          <w:rFonts w:ascii="Times New Roman" w:hAnsi="Times New Roman" w:cs="Times New Roman"/>
          <w:sz w:val="28"/>
          <w:szCs w:val="28"/>
        </w:rPr>
        <w:t>»</w:t>
      </w:r>
    </w:p>
    <w:p w:rsidR="00E46CA1" w:rsidRPr="00E46CA1" w:rsidRDefault="00505629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065C">
        <w:rPr>
          <w:rFonts w:ascii="Times New Roman" w:hAnsi="Times New Roman" w:cs="Times New Roman"/>
          <w:sz w:val="28"/>
          <w:szCs w:val="28"/>
        </w:rPr>
        <w:t>07 июля</w:t>
      </w:r>
      <w:r w:rsidR="00E46CA1" w:rsidRPr="00E46CA1">
        <w:rPr>
          <w:rFonts w:ascii="Times New Roman" w:hAnsi="Times New Roman" w:cs="Times New Roman"/>
          <w:sz w:val="28"/>
          <w:szCs w:val="28"/>
        </w:rPr>
        <w:t xml:space="preserve">  2015 № </w:t>
      </w:r>
      <w:r w:rsidR="00B8065C">
        <w:rPr>
          <w:rFonts w:ascii="Times New Roman" w:hAnsi="Times New Roman" w:cs="Times New Roman"/>
          <w:sz w:val="28"/>
          <w:szCs w:val="28"/>
        </w:rPr>
        <w:t>43</w:t>
      </w:r>
    </w:p>
    <w:p w:rsidR="00E46CA1" w:rsidRPr="00E46CA1" w:rsidRDefault="00E46CA1" w:rsidP="00E46CA1">
      <w:pPr>
        <w:spacing w:after="0" w:line="240" w:lineRule="auto"/>
        <w:ind w:right="74"/>
        <w:jc w:val="right"/>
        <w:rPr>
          <w:rFonts w:ascii="Times New Roman" w:hAnsi="Times New Roman" w:cs="Times New Roman"/>
          <w:sz w:val="28"/>
          <w:szCs w:val="28"/>
        </w:rPr>
      </w:pPr>
      <w:r w:rsidRPr="00E46CA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bookmarkStart w:id="0" w:name="_GoBack"/>
      <w:r w:rsidR="001F3313"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bookmarkEnd w:id="0"/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B45E0" w:rsidRPr="002C2485" w:rsidRDefault="004D1D55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1F3313" w:rsidRPr="002C24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» (далее - административный регламент), </w:t>
      </w:r>
      <w:r w:rsidR="00FB45E0" w:rsidRPr="002C2485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FB45E0"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50562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3325E8">
        <w:rPr>
          <w:rFonts w:ascii="Times New Roman" w:hAnsi="Times New Roman" w:cs="Times New Roman"/>
          <w:sz w:val="28"/>
          <w:szCs w:val="28"/>
        </w:rPr>
        <w:t>»</w:t>
      </w:r>
      <w:r w:rsidR="00FB45E0" w:rsidRPr="002C2485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="00FB45E0" w:rsidRPr="002C2485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о </w:t>
      </w:r>
      <w:r w:rsidR="00B03B54" w:rsidRPr="002C2485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или нежилого помещения в жилое помещение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="00FB45E0" w:rsidRPr="002C2485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FB45E0" w:rsidRPr="002C2485" w:rsidRDefault="00FB45E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1D55" w:rsidRPr="002C2485" w:rsidRDefault="004D1D55" w:rsidP="002C2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Заявителями являются 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лица, являющиеся собстве</w:t>
      </w:r>
      <w:r w:rsidR="0049740B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переводимого помещения.</w:t>
      </w:r>
    </w:p>
    <w:p w:rsidR="004D1D55" w:rsidRPr="002C2485" w:rsidRDefault="00A71289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C2485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C2485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2C24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получателей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332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50562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3325E8">
        <w:rPr>
          <w:rFonts w:ascii="Times New Roman" w:hAnsi="Times New Roman" w:cs="Times New Roman"/>
          <w:sz w:val="28"/>
          <w:szCs w:val="28"/>
        </w:rPr>
        <w:t>»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3325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proofErr w:type="spellStart"/>
      <w:r w:rsidR="0050562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3325E8">
        <w:rPr>
          <w:rFonts w:ascii="Times New Roman" w:hAnsi="Times New Roman" w:cs="Times New Roman"/>
          <w:sz w:val="28"/>
          <w:szCs w:val="28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результата предоставления муниципальной услуги заявителю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1F3313" w:rsidRDefault="001F3313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2.3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>.3.</w:t>
      </w:r>
      <w:r w:rsidRPr="002C2485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</w:t>
      </w:r>
      <w:r w:rsidR="00850C9B" w:rsidRPr="002C2485">
        <w:rPr>
          <w:rFonts w:ascii="Times New Roman" w:hAnsi="Times New Roman" w:cs="Times New Roman"/>
          <w:sz w:val="28"/>
          <w:szCs w:val="28"/>
        </w:rPr>
        <w:t>тво и сделок с ним на помещение.</w:t>
      </w:r>
    </w:p>
    <w:p w:rsidR="00C52095" w:rsidRPr="00C52095" w:rsidRDefault="00C52095" w:rsidP="00C5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2.3.4.</w:t>
      </w:r>
      <w:r w:rsidRPr="00C5209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Pr="00C52095">
        <w:rPr>
          <w:rFonts w:ascii="Times New Roman" w:eastAsia="Calibri" w:hAnsi="Times New Roman" w:cs="Times New Roman"/>
          <w:sz w:val="28"/>
          <w:szCs w:val="28"/>
        </w:rPr>
        <w:t>ФГУП "</w:t>
      </w:r>
      <w:proofErr w:type="spellStart"/>
      <w:r w:rsidRPr="00C52095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- Федеральное БТИ"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части предоставления 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переводимого помещения с его техническим описанием (в случае, если переводимое помещение является жилым,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такого помещения); поэтажн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C52095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дома, в котором находится переводимое помещение.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C2485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C2485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предоставления таких услуг.</w:t>
      </w: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1F3313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помещения в нежилое (жилое) помещение,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2 к настоящему административному регламенту;</w:t>
      </w:r>
    </w:p>
    <w:p w:rsidR="004D1D55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переводе жилого (нежилого) помещения в нежилое (жилое) помещение, по форме согласно приложению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F3313" w:rsidRPr="002C2485" w:rsidRDefault="001F3313" w:rsidP="002C248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F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87635F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45 календарных дней со дня регистрации заявления.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numPr>
          <w:ilvl w:val="1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C2485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</w:t>
      </w: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C2485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всенародным голосованием 12.12.1993</w:t>
      </w:r>
      <w:r w:rsidRPr="002C2485">
        <w:rPr>
          <w:rFonts w:ascii="Times New Roman" w:hAnsi="Times New Roman" w:cs="Times New Roman"/>
          <w:sz w:val="28"/>
          <w:szCs w:val="28"/>
        </w:rPr>
        <w:t xml:space="preserve">г.) </w:t>
      </w:r>
      <w:r w:rsidRPr="002C2485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2009, №4, ст. 445);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2C2485">
        <w:rPr>
          <w:rFonts w:ascii="Times New Roman" w:hAnsi="Times New Roman" w:cs="Times New Roman"/>
          <w:sz w:val="28"/>
          <w:szCs w:val="28"/>
        </w:rPr>
        <w:t>Гражданским</w:t>
      </w:r>
      <w:proofErr w:type="gramEnd"/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C24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C2485">
        <w:rPr>
          <w:rFonts w:ascii="Times New Roman" w:hAnsi="Times New Roman" w:cs="Times New Roman"/>
          <w:sz w:val="28"/>
          <w:szCs w:val="28"/>
        </w:rPr>
        <w:t>ом Российской Федерации от 30.11.1994 № 51-ФЗ (Собрание законодательства Российской Федерации, 1994, N 32, ст. 3301);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 188 («Российская газета» №1 от 12.01.2005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 («Российская газета» №202 от 08.10.2003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30.07.2010, Собрание законодательства Российской Федерации, 02.08.2010, № 31, ст. 4179);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22 декабря 2012 г. № 1376 «Об утверждении </w:t>
      </w:r>
      <w:proofErr w:type="gramStart"/>
      <w:r w:rsidRPr="002C2485">
        <w:rPr>
          <w:rFonts w:ascii="Times New Roman" w:hAnsi="Times New Roman" w:cs="Times New Roman"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услуг» («Собрание законодательства Российской Федерации», 2012, № 53 (ч. 2), ст. 7932);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4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  <w:proofErr w:type="gramEnd"/>
    </w:p>
    <w:p w:rsidR="0087635F" w:rsidRPr="002C2485" w:rsidRDefault="0087635F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C2485">
        <w:rPr>
          <w:rFonts w:ascii="Times New Roman" w:hAnsi="Times New Roman" w:cs="Times New Roman"/>
          <w:sz w:val="28"/>
          <w:szCs w:val="28"/>
        </w:rPr>
        <w:t>- Конституция Республики Коми (принята Верховным Советом Республики Коми 17.02.1994) (</w:t>
      </w:r>
      <w:r w:rsidRPr="002C24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Ведомости Верховного Совета Республики Коми, 1994, № 2, ст. 21);</w:t>
      </w:r>
    </w:p>
    <w:p w:rsidR="00B03B54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30" w:rsidRPr="002C2485" w:rsidRDefault="001C0A30" w:rsidP="002C2485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муниципальной услуги заявитель предъявляет документ удостоверяющий личность для идентификации его личности.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1C0A30" w:rsidRPr="002C2485" w:rsidRDefault="001C0A30" w:rsidP="002C2485">
      <w:pPr>
        <w:pStyle w:val="a7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hAnsi="Times New Roman" w:cs="Times New Roman"/>
          <w:sz w:val="28"/>
          <w:szCs w:val="28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hAnsi="Times New Roman" w:cs="Times New Roman"/>
          <w:sz w:val="28"/>
          <w:szCs w:val="28"/>
          <w:lang w:eastAsia="ru-RU"/>
        </w:rPr>
        <w:t>представляет: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заявление о переводе помещения;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если право на него не зарегистрировано в Едином государственном реестре прав на недвижимое имущество и сделок с ним;</w:t>
      </w:r>
    </w:p>
    <w:p w:rsidR="001C0A30" w:rsidRPr="009908DD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C0A30" w:rsidRPr="009908DD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посредством аппаратно-программных комплексов –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Интернет-киосков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универсальной электронной карты.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2.7.3. Варианты предоставления документов:</w:t>
      </w:r>
    </w:p>
    <w:p w:rsidR="00B03B54" w:rsidRPr="002C2485" w:rsidRDefault="00B03B54" w:rsidP="002C2485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03B54" w:rsidRPr="002C2485" w:rsidRDefault="00B03B54" w:rsidP="002C24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03B54" w:rsidRPr="002C2485" w:rsidRDefault="00B03B54" w:rsidP="002C24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аппаратно-программных комплексов – Интернет-киосков, информационно-коммуникационных сетей общего пользования, в том числе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сети "Интернет", включая порталы государственных и муниципальных услуг (функций);</w:t>
      </w:r>
      <w:proofErr w:type="gramEnd"/>
    </w:p>
    <w:p w:rsidR="00B03B54" w:rsidRPr="002C2485" w:rsidRDefault="00B03B54" w:rsidP="002C248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30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03BFD" w:rsidRPr="002C2485" w:rsidRDefault="003325E8" w:rsidP="002C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03BFD" w:rsidRPr="002C2485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3BFD" w:rsidRPr="002C2485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могут быть представлены заявителем по собственной инициативе.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2" w:name="YANDEX_281"/>
      <w:bookmarkEnd w:id="2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предоставлении   муниципальной  услуги: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непредставления полного пакета документов, необходимого для предоставления муниципальной услуги, за исключением документов,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которые могут быть запрошены в рамках межведомственного информационного взаимодействия;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несоблюдения предусмотренных </w:t>
      </w:r>
      <w:hyperlink r:id="rId10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22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условий перевода помещения: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жилого помещения в нежилое помещение и нежилого помещения в жилое помещение допускается с учетом соблюдения требований настоящего Кодекса и </w:t>
      </w:r>
      <w:hyperlink r:id="rId11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законодательства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2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требованиям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отсутствует возможность обеспечить соответствие такого помещения установленным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если право собственности на такое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73F37" w:rsidRPr="002C2485" w:rsidRDefault="00A73F37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2.10 настоящего административного регламента, заявитель вправе обратиться повторно за получением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государственной пошлины или иной платы,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DA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Заявление и прилагаемые к нему документы регистрируются в день их поступления.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3325E8" w:rsidP="002C2485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Здание (помещение)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505629">
        <w:rPr>
          <w:rFonts w:ascii="Times New Roman" w:eastAsia="Calibri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2570" w:rsidRPr="002C2485" w:rsidRDefault="00EE2570" w:rsidP="002C248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E2570" w:rsidRPr="002C2485" w:rsidRDefault="00EE2570" w:rsidP="002C248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2570" w:rsidRPr="002C2485" w:rsidRDefault="00EE2570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2C248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C24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E2570" w:rsidRPr="002C2485" w:rsidRDefault="00EE2570" w:rsidP="002C24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2C248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E2570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заявлений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570" w:rsidRPr="002C2485" w:rsidRDefault="00EE2570" w:rsidP="002C248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3325E8" w:rsidRPr="003325E8">
        <w:rPr>
          <w:rFonts w:ascii="Times New Roman" w:hAnsi="Times New Roman" w:cs="Times New Roman"/>
          <w:sz w:val="28"/>
          <w:szCs w:val="28"/>
        </w:rPr>
        <w:t>yugudyag.ru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); файлы передачи 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геоинформационных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данных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proofErr w:type="spellStart"/>
      <w:r w:rsidR="0050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proofErr w:type="spellStart"/>
      <w:r w:rsidR="00505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proofErr w:type="spellEnd"/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D1D55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заявлений о предоставлении муниципальной услуги;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2047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2047" w:rsidRPr="002C2485">
        <w:rPr>
          <w:rFonts w:ascii="Times New Roman" w:eastAsia="Calibri" w:hAnsi="Times New Roman" w:cs="Times New Roman"/>
          <w:sz w:val="28"/>
          <w:szCs w:val="28"/>
        </w:rPr>
        <w:t>решения о переводе или решения об отказе в переводе;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Блок-схема предоставления муниципальной услуги приведена в Приложении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рассмотрение заявлений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может осуществляться в очной и заочной форме путем подачи заявления и иных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приеме, в порядке общей очереди, в приемные часы или по предварительной записи. При очной форме подачи документов заявитель подает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бумажном виде, то есть документы установленной формы, сформированные на бумажном носителе.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 осуществляется по почте, заказным письмом.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пакета документов по почте, днем получения заявления является день получения письма Органом.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Интернет-киосков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направлении пакета документов через порталы государственных и муниципальных услуг (функций) в электронном виде и (или) копий документов в бумажно-электронном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2.7.2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 (отказ в принятии документов), регистрирует принятое заявление и документы либо отказ в принятии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71289" w:rsidRPr="002C2485" w:rsidRDefault="00A71289" w:rsidP="002C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 (Учреждения),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специалист, ответственный за прием документов: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его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2.7.2., специалист, ответственный за прием документов,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устранения недостатков в таких документах в трехдневный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не представил документы, указанные в пункте 2.7.2., административного регламента (или не исправил недостатки в таких документах в трехдневный срок), специалист, ответственный за прием документов,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(организации), указанные в пункте 2.3.2. административного регламента.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специалистом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получение специалистом МФЦ, Органа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зарегистрированного пакета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2.7.2</w:t>
      </w:r>
      <w:r w:rsidR="00C21127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ответственный за межведомственное взаимодействие, не позднее дня, следующего за днем поступления заявления: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оформляет межведомственные запросы в органы, указанные в пункте 2.3.2. административного регламента;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подписывает оформленный межведомственный запрос у руководителя Органа или МФЦ;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 или МФЦ, направляющего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наименование органа или организации, в адрес которых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почтовым отправлением;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 или МФЦ, ответственный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Повторный межведомственный запрос может содержать слова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 то не позднее следующего  рабочего дня, со дня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  <w:proofErr w:type="gramEnd"/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заявитель самостоятельно представил все документы, указанные в пункте 2.7.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оформлены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верно), то специалист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 решения о выдаче разрешения или решения об отказе в выдаче разрешения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предусмотренных пунктом 2.10 административного регламента.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помещения в нежилое (жилое) помещение;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помещение.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на подпись руководителю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(решение об отказе в предоставлении) муниципальной услуги  в течение двух рабочих дней.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получения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64F4E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D1D55"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календарный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464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</w:t>
      </w:r>
      <w:proofErr w:type="gramStart"/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исполнением</w:t>
      </w:r>
      <w:proofErr w:type="gramEnd"/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административного регламента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предоставление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C2485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9740B" w:rsidRPr="002C2485" w:rsidRDefault="0049740B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9740B" w:rsidRPr="002C2485" w:rsidRDefault="0049740B" w:rsidP="002C248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505629" w:rsidRDefault="004D1D55" w:rsidP="005056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4D1D55" w:rsidRPr="004D1D55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BB0AE8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0AE8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Перевод жилого помещения</w:t>
      </w:r>
    </w:p>
    <w:p w:rsidR="004D1D55" w:rsidRDefault="00C21127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0A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нежилое или нежилого помещения в жилое помещение</w:t>
      </w:r>
      <w:r w:rsidR="004D1D55" w:rsidRPr="00BB0AE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9740B" w:rsidRPr="00BB0AE8" w:rsidRDefault="0049740B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325E8" w:rsidRPr="00E46CA1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46CA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3325E8" w:rsidRPr="00C06693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8(82137)94-797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-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3325E8" w:rsidRPr="00C06693" w:rsidRDefault="003325E8" w:rsidP="003325E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3325E8" w:rsidRPr="00C06693" w:rsidRDefault="003325E8" w:rsidP="003325E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8065C" w:rsidRDefault="00B8065C" w:rsidP="00B8065C">
      <w:pPr>
        <w:pStyle w:val="af4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C56C9C" w:rsidRDefault="00B8065C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6C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Pr="00C5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dmkuzda</w:t>
            </w:r>
            <w:proofErr w:type="spellEnd"/>
            <w:r w:rsidRPr="00C56C9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5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6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56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C56C9C">
              <w:rPr>
                <w:sz w:val="28"/>
                <w:szCs w:val="28"/>
              </w:rPr>
              <w:t>9534</w:t>
            </w:r>
          </w:p>
        </w:tc>
      </w:tr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B8065C" w:rsidRDefault="00B8065C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65C">
              <w:rPr>
                <w:rFonts w:ascii="Times New Roman" w:hAnsi="Times New Roman" w:cs="Times New Roman"/>
                <w:sz w:val="28"/>
                <w:szCs w:val="28"/>
              </w:rPr>
              <w:t>kuzhba.selakomi.ru</w:t>
            </w:r>
            <w:proofErr w:type="spellEnd"/>
          </w:p>
        </w:tc>
      </w:tr>
      <w:tr w:rsidR="00B8065C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AB210C" w:rsidRDefault="00B8065C" w:rsidP="00FB041C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C" w:rsidRPr="00B8065C" w:rsidRDefault="00B8065C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8065C">
              <w:rPr>
                <w:rFonts w:ascii="Times New Roman" w:hAnsi="Times New Roman" w:cs="Times New Roman"/>
                <w:sz w:val="28"/>
                <w:szCs w:val="28"/>
              </w:rPr>
              <w:t>Липин Игорь Павлович</w:t>
            </w:r>
          </w:p>
        </w:tc>
      </w:tr>
    </w:tbl>
    <w:p w:rsidR="00B8065C" w:rsidRDefault="00B8065C" w:rsidP="00B8065C">
      <w:pPr>
        <w:widowControl w:val="0"/>
        <w:shd w:val="clear" w:color="auto" w:fill="FFFFFF"/>
        <w:jc w:val="both"/>
        <w:rPr>
          <w:b/>
          <w:bCs/>
        </w:rPr>
      </w:pPr>
    </w:p>
    <w:p w:rsidR="00B8065C" w:rsidRDefault="00B8065C" w:rsidP="00B8065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065C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C" w:rsidRDefault="00B8065C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C" w:rsidRDefault="00B8065C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8065C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C" w:rsidRDefault="00B8065C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C" w:rsidRDefault="00B8065C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B8065C" w:rsidRDefault="00B8065C" w:rsidP="00B8065C">
      <w:pPr>
        <w:pStyle w:val="af4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05629" w:rsidRDefault="00505629" w:rsidP="003325E8">
      <w:pPr>
        <w:pStyle w:val="af4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05629" w:rsidRDefault="00505629" w:rsidP="003325E8">
      <w:pPr>
        <w:pStyle w:val="af4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3325E8" w:rsidRDefault="003325E8" w:rsidP="003325E8">
      <w:pPr>
        <w:widowControl w:val="0"/>
        <w:shd w:val="clear" w:color="auto" w:fill="FFFFFF"/>
        <w:jc w:val="both"/>
        <w:rPr>
          <w:b/>
          <w:bCs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B8065C" w:rsidRDefault="00B8065C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D1D55" w:rsidRPr="004D1D55" w:rsidRDefault="004D1D55" w:rsidP="00C9329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93291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127"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4D1D55" w:rsidRPr="00C21127" w:rsidRDefault="00C21127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="004D1D55" w:rsidRPr="00C211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администрацию_________________________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От: 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- полное</w:t>
      </w:r>
      <w:proofErr w:type="gramEnd"/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юридического лица - юридический</w:t>
      </w:r>
      <w:proofErr w:type="gramEnd"/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уведомление о переводе, принадлежащего ______________________________________________________________________________________________________________________________________________________________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(ф.и.о./наименование юридического лица)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помещение (в жилое помещение) (нужное подчеркнуть)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использования его в качестве 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(указать вид использования)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 при   использовании   помещения   после  перевода  соблюдать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пожарной безопасности, санитарно-гигиенические, экологические и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законодательством требования.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  <w:proofErr w:type="gramEnd"/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BB0AE8" w:rsidRPr="00BB0AE8" w:rsidRDefault="00BB0AE8" w:rsidP="00BB0AE8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  <w:proofErr w:type="gramEnd"/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  <w:proofErr w:type="gramEnd"/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BB0AE8" w:rsidRPr="00BB0AE8" w:rsidRDefault="00BB0AE8" w:rsidP="00BB0AE8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сельского поселения)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604"/>
        <w:gridCol w:w="76"/>
      </w:tblGrid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  <w:proofErr w:type="gramEnd"/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 перевести из жилого (нежилого) в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при условии проведения в установленном порядке следующих видов работ: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  <w:proofErr w:type="gramEnd"/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BB0AE8" w:rsidRPr="00BB0AE8" w:rsidRDefault="00BB0AE8" w:rsidP="00BB0AE8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AE8" w:rsidRPr="00BB0AE8" w:rsidRDefault="00BB0AE8" w:rsidP="00BB0AE8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(жилое) в связи с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</w:t>
      </w:r>
      <w:proofErr w:type="gramStart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я), установленное частью 1 статьи 24 Жилищного кодекса Российской Федерации)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2835"/>
        <w:gridCol w:w="708"/>
      </w:tblGrid>
      <w:tr w:rsidR="00BB0AE8" w:rsidRPr="00BB0AE8" w:rsidTr="00FB45E0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E8" w:rsidRPr="00BB0AE8" w:rsidTr="00FB45E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B0AE8" w:rsidRPr="00BB0AE8" w:rsidTr="00FB45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B0AE8" w:rsidRPr="00BB0AE8" w:rsidRDefault="00BB0AE8" w:rsidP="00BB0A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D55" w:rsidRPr="004D1D55" w:rsidRDefault="004D1D55" w:rsidP="004D1D5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Pr="004D1D55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B0AE8">
        <w:rPr>
          <w:rFonts w:ascii="Times New Roman" w:eastAsia="Calibri" w:hAnsi="Times New Roman" w:cs="Times New Roman"/>
          <w:sz w:val="26"/>
          <w:szCs w:val="26"/>
        </w:rPr>
        <w:t>4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21127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C21127">
        <w:rPr>
          <w:rFonts w:ascii="Times New Roman" w:eastAsia="Calibri" w:hAnsi="Times New Roman" w:cs="Times New Roman"/>
          <w:bCs/>
          <w:sz w:val="26"/>
          <w:szCs w:val="26"/>
        </w:rPr>
        <w:t xml:space="preserve">Перевод жилого помещения </w:t>
      </w:r>
    </w:p>
    <w:p w:rsidR="004D1D55" w:rsidRPr="00C21127" w:rsidRDefault="00C21127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21127">
        <w:rPr>
          <w:rFonts w:ascii="Times New Roman" w:eastAsia="Calibri" w:hAnsi="Times New Roman" w:cs="Times New Roman"/>
          <w:bCs/>
          <w:sz w:val="26"/>
          <w:szCs w:val="26"/>
        </w:rPr>
        <w:t>в нежилое или нежилого помещения в жилое помещение</w:t>
      </w:r>
      <w:r w:rsidR="004D1D55" w:rsidRPr="00C2112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D1D55" w:rsidRPr="004D1D55" w:rsidRDefault="001B2CEB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2CEB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shape id="_x0000_s1026" type="#_x0000_t75" style="position:absolute;left:0;text-align:left;margin-left:9.35pt;margin-top:34.9pt;width:416.6pt;height:547.65pt;z-index:251659264" wrapcoords="-50 0 -50 21554 21600 21554 21600 0 -50 0">
            <v:imagedata r:id="rId14" o:title=""/>
            <w10:wrap type="tight"/>
          </v:shape>
          <o:OLEObject Type="Embed" ProgID="PowerPoint.Slide.12" ShapeID="_x0000_s1026" DrawAspect="Content" ObjectID="_1503305395" r:id="rId15"/>
        </w:pict>
      </w:r>
      <w:r w:rsidR="004D1D55"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D13826"/>
    <w:sectPr w:rsidR="00D13826" w:rsidSect="004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44"/>
  </w:num>
  <w:num w:numId="9">
    <w:abstractNumId w:val="28"/>
  </w:num>
  <w:num w:numId="10">
    <w:abstractNumId w:val="4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6"/>
  </w:num>
  <w:num w:numId="15">
    <w:abstractNumId w:val="20"/>
  </w:num>
  <w:num w:numId="16">
    <w:abstractNumId w:val="22"/>
  </w:num>
  <w:num w:numId="17">
    <w:abstractNumId w:val="40"/>
  </w:num>
  <w:num w:numId="18">
    <w:abstractNumId w:val="8"/>
  </w:num>
  <w:num w:numId="19">
    <w:abstractNumId w:val="4"/>
  </w:num>
  <w:num w:numId="20">
    <w:abstractNumId w:val="1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3"/>
  </w:num>
  <w:num w:numId="26">
    <w:abstractNumId w:val="10"/>
  </w:num>
  <w:num w:numId="27">
    <w:abstractNumId w:val="34"/>
  </w:num>
  <w:num w:numId="28">
    <w:abstractNumId w:val="32"/>
  </w:num>
  <w:num w:numId="29">
    <w:abstractNumId w:val="38"/>
  </w:num>
  <w:num w:numId="30">
    <w:abstractNumId w:val="42"/>
  </w:num>
  <w:num w:numId="31">
    <w:abstractNumId w:val="41"/>
  </w:num>
  <w:num w:numId="32">
    <w:abstractNumId w:val="12"/>
  </w:num>
  <w:num w:numId="33">
    <w:abstractNumId w:val="3"/>
  </w:num>
  <w:num w:numId="34">
    <w:abstractNumId w:val="16"/>
  </w:num>
  <w:num w:numId="35">
    <w:abstractNumId w:val="2"/>
  </w:num>
  <w:num w:numId="36">
    <w:abstractNumId w:val="33"/>
  </w:num>
  <w:num w:numId="37">
    <w:abstractNumId w:val="21"/>
  </w:num>
  <w:num w:numId="38">
    <w:abstractNumId w:val="24"/>
  </w:num>
  <w:num w:numId="39">
    <w:abstractNumId w:val="14"/>
  </w:num>
  <w:num w:numId="40">
    <w:abstractNumId w:val="31"/>
  </w:num>
  <w:num w:numId="41">
    <w:abstractNumId w:val="35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D55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923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047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385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128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2CEB"/>
    <w:rsid w:val="001B5129"/>
    <w:rsid w:val="001C0A30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313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48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5E8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3BB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1CA4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BFD"/>
    <w:rsid w:val="004047FC"/>
    <w:rsid w:val="004055FF"/>
    <w:rsid w:val="00405EB6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F4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40B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1D55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62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648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7D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F49"/>
    <w:rsid w:val="0084489B"/>
    <w:rsid w:val="00845B14"/>
    <w:rsid w:val="008466F2"/>
    <w:rsid w:val="0084696A"/>
    <w:rsid w:val="008476F8"/>
    <w:rsid w:val="00850C9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5F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0F2"/>
    <w:rsid w:val="009907F6"/>
    <w:rsid w:val="009908DD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289"/>
    <w:rsid w:val="00A71DB9"/>
    <w:rsid w:val="00A73F37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3FA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C7425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B5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65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AE8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127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095"/>
    <w:rsid w:val="00C52644"/>
    <w:rsid w:val="00C538F5"/>
    <w:rsid w:val="00C53B53"/>
    <w:rsid w:val="00C54466"/>
    <w:rsid w:val="00C555F5"/>
    <w:rsid w:val="00C563D2"/>
    <w:rsid w:val="00C56C9C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17A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291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47DA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0C9F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1A86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47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6CA1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570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EA8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5E0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4B7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DA"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consultantplus://offline/ref=570029CB473C2854AA7C7F386C977E229355FCF49B9CCBBFCF9CD7C6iDc3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B0C5CA71A099FA3C514BD7E0744839159B4450030D96176C71FFCA33E615C112BBCBEC8DCE7C668XE2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B0C5CA71A099FA3C514BD7E0744839159B4480033DE6176C71FFCA33EX621H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1.sldx"/><Relationship Id="rId10" Type="http://schemas.openxmlformats.org/officeDocument/2006/relationships/hyperlink" Target="consultantplus://offline/ref=618B3310BD0A85B17D94B77778DA82EC06283B953B4CD65925D929646D3A8002901A5C225B4B271EM31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B94B751581D605472DC4530F5FAD310FB125C18C03DEC984F3A5501V6tC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0AD4-165C-4AAC-8BF8-3BFD260F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11289</Words>
  <Characters>64348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7</cp:revision>
  <cp:lastPrinted>2015-07-07T11:49:00Z</cp:lastPrinted>
  <dcterms:created xsi:type="dcterms:W3CDTF">2015-06-09T08:20:00Z</dcterms:created>
  <dcterms:modified xsi:type="dcterms:W3CDTF">2015-09-09T09:03:00Z</dcterms:modified>
</cp:coreProperties>
</file>